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C9" w:rsidRDefault="00D43BC9" w:rsidP="00D43BC9">
      <w:pPr>
        <w:pStyle w:val="a7"/>
        <w:overflowPunct w:val="0"/>
        <w:adjustRightInd w:val="0"/>
        <w:snapToGrid w:val="0"/>
        <w:spacing w:afterLines="50" w:line="0" w:lineRule="atLeast"/>
        <w:rPr>
          <w:rFonts w:ascii="華康墨字體"/>
          <w:sz w:val="36"/>
        </w:rPr>
      </w:pPr>
      <w:r>
        <w:rPr>
          <w:rFonts w:ascii="華康少女文字W3" w:hint="eastAsia"/>
          <w:sz w:val="36"/>
        </w:rPr>
        <w:t>19</w:t>
      </w:r>
      <w:proofErr w:type="gramStart"/>
      <w:r>
        <w:rPr>
          <w:rFonts w:ascii="華康少女文字W3" w:hint="eastAsia"/>
          <w:sz w:val="36"/>
        </w:rPr>
        <w:t>.</w:t>
      </w:r>
      <w:r>
        <w:rPr>
          <w:rFonts w:ascii="華康墨字體"/>
          <w:sz w:val="36"/>
        </w:rPr>
        <w:t>You</w:t>
      </w:r>
      <w:proofErr w:type="gramEnd"/>
      <w:r>
        <w:rPr>
          <w:rFonts w:ascii="華康墨字體"/>
          <w:sz w:val="36"/>
        </w:rPr>
        <w:t xml:space="preserve"> are my Sunshine</w:t>
      </w:r>
    </w:p>
    <w:p w:rsidR="00D43BC9" w:rsidRDefault="00D43BC9" w:rsidP="00D43BC9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水</w:t>
      </w:r>
      <w:proofErr w:type="gramStart"/>
      <w:r>
        <w:rPr>
          <w:rFonts w:ascii="華康流葉體" w:eastAsia="華康流葉體" w:hint="eastAsia"/>
          <w:b/>
          <w:bCs/>
        </w:rPr>
        <w:t>湳</w:t>
      </w:r>
      <w:proofErr w:type="gramEnd"/>
      <w:r>
        <w:rPr>
          <w:rFonts w:ascii="華康流葉體" w:eastAsia="華康流葉體" w:hint="eastAsia"/>
          <w:b/>
          <w:bCs/>
        </w:rPr>
        <w:t>天主堂－楊素欣</w:t>
      </w:r>
    </w:p>
    <w:p w:rsidR="00D43BC9" w:rsidRDefault="00D43BC9" w:rsidP="00D43BC9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proofErr w:type="gramStart"/>
      <w:r>
        <w:rPr>
          <w:rFonts w:ascii="華康少女文字W3" w:eastAsia="華康少女文字W3" w:hint="eastAsia"/>
        </w:rPr>
        <w:t>凱</w:t>
      </w:r>
      <w:proofErr w:type="gramEnd"/>
      <w:r>
        <w:rPr>
          <w:rFonts w:ascii="華康少女文字W3" w:eastAsia="華康少女文字W3" w:hint="eastAsia"/>
        </w:rPr>
        <w:t>倫就像每一個好媽媽一樣，當她發現自己懷了孕，就運用各種方法，準備她那三歲的兒子米凱，接受一個新的親屬。他們發現了，將誕生的寶寶是個女孩。</w:t>
      </w:r>
    </w:p>
    <w:p w:rsidR="00D43BC9" w:rsidRDefault="00D43BC9" w:rsidP="00D43BC9">
      <w:pPr>
        <w:pStyle w:val="a9"/>
        <w:overflowPunct w:val="0"/>
        <w:adjustRightInd w:val="0"/>
        <w:snapToGrid w:val="0"/>
        <w:spacing w:line="0" w:lineRule="atLeast"/>
        <w:rPr>
          <w:rFonts w:hint="eastAsia"/>
        </w:rPr>
      </w:pPr>
      <w:r>
        <w:rPr>
          <w:rFonts w:ascii="華康少女文字W3" w:eastAsia="華康少女文字W3" w:hint="eastAsia"/>
        </w:rPr>
        <w:t>米凱於是日復一日，夜復一夜地，在媽媽的肚子上，唱歌給自己的小妹妹聽。</w:t>
      </w:r>
      <w:proofErr w:type="gramStart"/>
      <w:r>
        <w:rPr>
          <w:rFonts w:ascii="華康少女文字W3" w:eastAsia="華康少女文字W3" w:hint="eastAsia"/>
        </w:rPr>
        <w:t>凱</w:t>
      </w:r>
      <w:proofErr w:type="gramEnd"/>
      <w:r>
        <w:rPr>
          <w:rFonts w:ascii="華康少女文字W3" w:eastAsia="華康少女文字W3" w:hint="eastAsia"/>
        </w:rPr>
        <w:t>倫懷孕的過程很正常，她是田納西州M</w:t>
      </w:r>
      <w:r>
        <w:rPr>
          <w:rFonts w:ascii="華康少女文字W3" w:eastAsia="華康少女文字W3"/>
        </w:rPr>
        <w:t>orristown</w:t>
      </w:r>
      <w:r>
        <w:rPr>
          <w:rFonts w:ascii="華康少女文字W3" w:eastAsia="華康少女文字W3" w:hint="eastAsia"/>
        </w:rPr>
        <w:t>循道會的活躍會員。然後陣痛來了。每五分鐘</w:t>
      </w:r>
      <w:r>
        <w:rPr>
          <w:rFonts w:ascii="華康少女文字W3" w:eastAsia="華康少女文字W3"/>
        </w:rPr>
        <w:t>…</w:t>
      </w:r>
      <w:proofErr w:type="gramStart"/>
      <w:r>
        <w:rPr>
          <w:rFonts w:ascii="華康少女文字W3" w:eastAsia="華康少女文字W3"/>
        </w:rPr>
        <w:t>…</w:t>
      </w:r>
      <w:proofErr w:type="gramEnd"/>
      <w:r>
        <w:rPr>
          <w:rFonts w:ascii="華康少女文字W3" w:eastAsia="華康少女文字W3" w:hint="eastAsia"/>
        </w:rPr>
        <w:t>每一分鐘。</w:t>
      </w:r>
    </w:p>
    <w:p w:rsidR="00D43BC9" w:rsidRDefault="00D43BC9" w:rsidP="00D43BC9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但在分娩時，出現了障礙。陣痛歷經了數個小時。難道真需要剖腹生產嗎？終於，米凱的小妹妹誕生了。但她的健康狀況</w:t>
      </w:r>
      <w:proofErr w:type="gramStart"/>
      <w:r>
        <w:rPr>
          <w:rFonts w:eastAsia="華康少女文字W3" w:hint="eastAsia"/>
        </w:rPr>
        <w:t>很</w:t>
      </w:r>
      <w:proofErr w:type="gramEnd"/>
      <w:r>
        <w:rPr>
          <w:rFonts w:eastAsia="華康少女文字W3" w:hint="eastAsia"/>
        </w:rPr>
        <w:t>糟，夜裡她嚎啕不已，救護車將她送入聖母醫院初生嬰兒的加護病房。</w:t>
      </w:r>
    </w:p>
    <w:p w:rsidR="00D43BC9" w:rsidRDefault="00D43BC9" w:rsidP="00D43BC9">
      <w:pPr>
        <w:pStyle w:val="a9"/>
        <w:overflowPunct w:val="0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日子過的很慢。小妹妹情況愈來愈惡化。小兒科專家告訴父母：「希望很渺茫，你們要做最壞的打算。」</w:t>
      </w:r>
      <w:proofErr w:type="gramStart"/>
      <w:r>
        <w:rPr>
          <w:rFonts w:eastAsia="華康少女文字W3" w:hint="eastAsia"/>
        </w:rPr>
        <w:t>凱</w:t>
      </w:r>
      <w:proofErr w:type="gramEnd"/>
      <w:r>
        <w:rPr>
          <w:rFonts w:eastAsia="華康少女文字W3" w:hint="eastAsia"/>
        </w:rPr>
        <w:t>倫和她先生聯絡當地的墓園，為小女孩找了一塊墓地。</w:t>
      </w:r>
    </w:p>
    <w:p w:rsidR="00D43BC9" w:rsidRDefault="00D43BC9" w:rsidP="00D43BC9">
      <w:pPr>
        <w:pStyle w:val="a9"/>
        <w:overflowPunct w:val="0"/>
        <w:adjustRightInd w:val="0"/>
        <w:snapToGrid w:val="0"/>
        <w:spacing w:line="0" w:lineRule="atLeast"/>
        <w:rPr>
          <w:rFonts w:eastAsia="華康少女文字W3"/>
        </w:rPr>
      </w:pPr>
      <w:r>
        <w:rPr>
          <w:rFonts w:eastAsia="華康少女文字W3" w:hint="eastAsia"/>
        </w:rPr>
        <w:t>他們本來在家裡面，為新生嬰兒準備了一個特別的房間，現在卻要為她準備葬禮。米凱不斷的要求父母親，讓他看看自己的妹妹。他說：「我要唱歌給她聽。」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在加護病房的第二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，看來似乎這個週末就是葬禮即將舉行的日子了。米凱一直吵著要給他妹妹唱歌，但加護病房是從來不允許小孩子進去的，但是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倫已下定了決心，不顧一切反對，都要帶米凱進去。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如果他現在不去看他妹妹，可能就再也看不到妹妹活著的樣子了。她給他穿上一件特大號的舊西裝，浩浩蕩蕩的走進了加護病房。他看起來就像一只會走路的大皮箱。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但是，護士長認出來他是個小孩子，就大聲嚷著說：「馬上把這個小孩子帶走，小孩子不准進來。」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倫的母性權威突然顯露出來，平常態度溫和的她，眼光冷冷的逼視著護士長的臉，神色堅定不移。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「他如果不給他妹妹唱歌，是絕不會離開的。」</w:t>
      </w:r>
      <w:proofErr w:type="gramStart"/>
      <w:r>
        <w:rPr>
          <w:rFonts w:hint="eastAsia"/>
        </w:rPr>
        <w:t>凱倫把</w:t>
      </w:r>
      <w:proofErr w:type="gramEnd"/>
      <w:r>
        <w:rPr>
          <w:rFonts w:hint="eastAsia"/>
        </w:rPr>
        <w:t>米凱抱到</w:t>
      </w:r>
      <w:r>
        <w:rPr>
          <w:rFonts w:hint="eastAsia"/>
        </w:rPr>
        <w:lastRenderedPageBreak/>
        <w:t>妹妹的床邊。他注視著這個小嬰兒，在生命的戰鬥中戰敗的樣子，然後開始唱起歌來。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用他三歲純真的聲音，唱著：「</w:t>
      </w:r>
      <w:r>
        <w:t>You are my sunshine, my only sunshine, you make me happy when skies are gray</w:t>
      </w:r>
      <w:r>
        <w:t>…</w:t>
      </w:r>
      <w:r>
        <w:rPr>
          <w:rFonts w:hint="eastAsia"/>
        </w:rPr>
        <w:t>」突然，小女嬰有反應了。</w:t>
      </w:r>
      <w:proofErr w:type="gramStart"/>
      <w:r>
        <w:rPr>
          <w:rFonts w:hint="eastAsia"/>
        </w:rPr>
        <w:t>心率變得</w:t>
      </w:r>
      <w:proofErr w:type="gramEnd"/>
      <w:r>
        <w:rPr>
          <w:rFonts w:hint="eastAsia"/>
        </w:rPr>
        <w:t>平穩起來。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「米凱，繼續唱。」「</w:t>
      </w:r>
      <w:r>
        <w:t>You never know, dear, how much I love you. Please don</w:t>
      </w:r>
      <w:proofErr w:type="gramStart"/>
      <w:r>
        <w:t>’</w:t>
      </w:r>
      <w:proofErr w:type="gramEnd"/>
      <w:r>
        <w:t xml:space="preserve">t take my sunshine away </w:t>
      </w:r>
      <w:r>
        <w:t>…</w:t>
      </w:r>
      <w:r>
        <w:rPr>
          <w:rFonts w:hint="eastAsia"/>
        </w:rPr>
        <w:t>」原本艱澀勉強的呼吸，現在變得很平順，像小貓呼吸似的呼呼作響。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「米凱，繼續唱。」「</w:t>
      </w:r>
      <w:r>
        <w:t>The other night, dear, as I lay sleeping, I dreamed I held you in my arms</w:t>
      </w:r>
      <w:r>
        <w:t>…</w:t>
      </w:r>
      <w:r>
        <w:rPr>
          <w:rFonts w:hint="eastAsia"/>
        </w:rPr>
        <w:t>」米凱的小妹妹放鬆了，進入安眠，治癒的安眠，陰霾已經一掃而空。「米凱，繼續唱。」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淚水征服了跋扈的護士長的臉。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倫容光煥發。「</w:t>
      </w:r>
      <w:r>
        <w:t>You are my sunshine, my only sunshine</w:t>
      </w:r>
      <w:r>
        <w:rPr>
          <w:rFonts w:hint="eastAsia"/>
        </w:rPr>
        <w:t xml:space="preserve">. </w:t>
      </w:r>
      <w:r>
        <w:t>Please don</w:t>
      </w:r>
      <w:proofErr w:type="gramStart"/>
      <w:r>
        <w:t>’</w:t>
      </w:r>
      <w:proofErr w:type="gramEnd"/>
      <w:r>
        <w:t xml:space="preserve">t take my sunshine away 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」葬禮的計劃取消了。</w:t>
      </w:r>
    </w:p>
    <w:p w:rsidR="00D43BC9" w:rsidRDefault="00D43BC9" w:rsidP="00D43BC9">
      <w:pPr>
        <w:pStyle w:val="3"/>
        <w:overflowPunct w:val="0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隔天，就是那天的次日，小女嬰已經完全好了，可以出院了！婦女雜誌稱此為「哥哥的歌唱奇蹟」。醫院的醫生們只說：「這是一個奇蹟。」</w:t>
      </w:r>
      <w:proofErr w:type="gramStart"/>
      <w:r>
        <w:rPr>
          <w:rFonts w:hint="eastAsia"/>
        </w:rPr>
        <w:t>凱</w:t>
      </w:r>
      <w:proofErr w:type="gramEnd"/>
      <w:r>
        <w:rPr>
          <w:rFonts w:hint="eastAsia"/>
        </w:rPr>
        <w:t>倫則稱此為天主愛的奇蹟！永遠不要放棄你所愛的人。</w:t>
      </w:r>
    </w:p>
    <w:p w:rsidR="00D43BC9" w:rsidRDefault="00D43BC9" w:rsidP="00D43BC9">
      <w:pPr>
        <w:pStyle w:val="2"/>
        <w:overflowPunct w:val="0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取材：網路信件</w:t>
      </w:r>
    </w:p>
    <w:p w:rsidR="00514F18" w:rsidRPr="00DC473B" w:rsidRDefault="00514F18" w:rsidP="005E0B30"/>
    <w:sectPr w:rsidR="00514F18" w:rsidRPr="00DC473B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C8" w:rsidRDefault="00B51CC8" w:rsidP="001E3619">
      <w:r>
        <w:separator/>
      </w:r>
    </w:p>
  </w:endnote>
  <w:endnote w:type="continuationSeparator" w:id="0">
    <w:p w:rsidR="00B51CC8" w:rsidRDefault="00B51CC8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C8" w:rsidRDefault="00B51CC8" w:rsidP="001E3619">
      <w:r>
        <w:separator/>
      </w:r>
    </w:p>
  </w:footnote>
  <w:footnote w:type="continuationSeparator" w:id="0">
    <w:p w:rsidR="00B51CC8" w:rsidRDefault="00B51CC8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B123B"/>
    <w:rsid w:val="001E3619"/>
    <w:rsid w:val="00243229"/>
    <w:rsid w:val="002C1CD7"/>
    <w:rsid w:val="002D18B3"/>
    <w:rsid w:val="002F220D"/>
    <w:rsid w:val="00514F18"/>
    <w:rsid w:val="005158CA"/>
    <w:rsid w:val="005367BC"/>
    <w:rsid w:val="005D3F78"/>
    <w:rsid w:val="005E0B30"/>
    <w:rsid w:val="006C031B"/>
    <w:rsid w:val="007775B8"/>
    <w:rsid w:val="007B4D0A"/>
    <w:rsid w:val="008E4034"/>
    <w:rsid w:val="009E486E"/>
    <w:rsid w:val="00A23D3F"/>
    <w:rsid w:val="00B51CC8"/>
    <w:rsid w:val="00D1612E"/>
    <w:rsid w:val="00D3265B"/>
    <w:rsid w:val="00D43BC9"/>
    <w:rsid w:val="00DC473B"/>
    <w:rsid w:val="00E023BC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2012-12-22T01:40:00Z</dcterms:created>
  <dcterms:modified xsi:type="dcterms:W3CDTF">2012-12-22T01:40:00Z</dcterms:modified>
</cp:coreProperties>
</file>