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3B" w:rsidRDefault="00DC473B" w:rsidP="00DC473B">
      <w:pPr>
        <w:adjustRightInd w:val="0"/>
        <w:snapToGrid w:val="0"/>
        <w:spacing w:afterLines="50" w:line="0" w:lineRule="atLeast"/>
        <w:jc w:val="center"/>
        <w:rPr>
          <w:rFonts w:eastAsia="華康墨字體" w:hint="eastAsia"/>
          <w:sz w:val="36"/>
        </w:rPr>
      </w:pPr>
      <w:r>
        <w:rPr>
          <w:rFonts w:ascii="華康少女文字W3" w:eastAsia="華康墨字體" w:hint="eastAsia"/>
          <w:sz w:val="36"/>
        </w:rPr>
        <w:t>18.</w:t>
      </w:r>
      <w:proofErr w:type="gramStart"/>
      <w:r>
        <w:rPr>
          <w:rFonts w:eastAsia="華康墨字體" w:hint="eastAsia"/>
          <w:sz w:val="36"/>
        </w:rPr>
        <w:t>聖體小烈士─</w:t>
      </w:r>
      <w:proofErr w:type="gramEnd"/>
      <w:r>
        <w:rPr>
          <w:rFonts w:eastAsia="華康墨字體" w:hint="eastAsia"/>
          <w:sz w:val="36"/>
        </w:rPr>
        <w:t>聖達濟斯</w:t>
      </w:r>
    </w:p>
    <w:p w:rsidR="00DC473B" w:rsidRDefault="00DC473B" w:rsidP="00DC473B">
      <w:pPr>
        <w:adjustRightInd w:val="0"/>
        <w:snapToGrid w:val="0"/>
        <w:spacing w:afterLines="50" w:line="0" w:lineRule="atLeast"/>
        <w:jc w:val="center"/>
        <w:rPr>
          <w:rFonts w:eastAsia="華康流葉體" w:hint="eastAsia"/>
          <w:b/>
          <w:bCs/>
        </w:rPr>
      </w:pPr>
      <w:r>
        <w:rPr>
          <w:rFonts w:eastAsia="華康流葉體" w:hint="eastAsia"/>
          <w:b/>
          <w:bCs/>
        </w:rPr>
        <w:t>聖母聖心修女會－王紋貞修女</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在公元第三世紀，在羅馬有一個貧苦的婦人，她的丈夫在早年就已過世了；一直給她在生活及精神上支持的就是她的宗教信仰，她生命中唯一的安慰就是她的獨生子</w:t>
      </w:r>
      <w:proofErr w:type="gramStart"/>
      <w:r>
        <w:rPr>
          <w:rFonts w:ascii="華康少女文字W3" w:eastAsia="華康少女文字W3" w:hint="eastAsia"/>
        </w:rPr>
        <w:t>─</w:t>
      </w:r>
      <w:proofErr w:type="gramEnd"/>
      <w:r>
        <w:rPr>
          <w:rFonts w:ascii="華康少女文字W3" w:eastAsia="華康少女文字W3" w:hint="eastAsia"/>
        </w:rPr>
        <w:t>達濟斯。</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達濟斯在母親循</w:t>
      </w:r>
      <w:proofErr w:type="gramStart"/>
      <w:r>
        <w:rPr>
          <w:rFonts w:ascii="華康少女文字W3" w:eastAsia="華康少女文字W3" w:hint="eastAsia"/>
        </w:rPr>
        <w:t>循</w:t>
      </w:r>
      <w:proofErr w:type="gramEnd"/>
      <w:r>
        <w:rPr>
          <w:rFonts w:ascii="華康少女文字W3" w:eastAsia="華康少女文字W3" w:hint="eastAsia"/>
        </w:rPr>
        <w:t>的教誨下，得到很完善的教育，又因看他母親非常紮根的信仰，也</w:t>
      </w:r>
      <w:proofErr w:type="gramStart"/>
      <w:r>
        <w:rPr>
          <w:rFonts w:ascii="華康少女文字W3" w:eastAsia="華康少女文字W3" w:hint="eastAsia"/>
        </w:rPr>
        <w:t>給他奠下</w:t>
      </w:r>
      <w:proofErr w:type="gramEnd"/>
      <w:r>
        <w:rPr>
          <w:rFonts w:ascii="華康少女文字W3" w:eastAsia="華康少女文字W3" w:hint="eastAsia"/>
        </w:rPr>
        <w:t>很好的信仰基礎，特別是在公教</w:t>
      </w:r>
      <w:proofErr w:type="gramStart"/>
      <w:r>
        <w:rPr>
          <w:rFonts w:ascii="華康少女文字W3" w:eastAsia="華康少女文字W3" w:hint="eastAsia"/>
        </w:rPr>
        <w:t>教</w:t>
      </w:r>
      <w:proofErr w:type="gramEnd"/>
      <w:r>
        <w:rPr>
          <w:rFonts w:ascii="華康少女文字W3" w:eastAsia="華康少女文字W3" w:hint="eastAsia"/>
        </w:rPr>
        <w:t>理方面。由於他母親細心的看顧和管理，達濟斯的心靈常能保持</w:t>
      </w:r>
      <w:proofErr w:type="gramStart"/>
      <w:r>
        <w:rPr>
          <w:rFonts w:ascii="華康少女文字W3" w:eastAsia="華康少女文字W3" w:hint="eastAsia"/>
        </w:rPr>
        <w:t>著像盛放</w:t>
      </w:r>
      <w:proofErr w:type="gramEnd"/>
      <w:r>
        <w:rPr>
          <w:rFonts w:ascii="華康少女文字W3" w:eastAsia="華康少女文字W3" w:hint="eastAsia"/>
        </w:rPr>
        <w:t>的百合花般的潔白。</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達濟斯的信仰不單靠他母親個人的力量，他母親常會參加教會的聚會，而每次總少不了達濟斯的份子，因此，他很早就有機會認識</w:t>
      </w:r>
      <w:proofErr w:type="gramStart"/>
      <w:r>
        <w:rPr>
          <w:rFonts w:ascii="華康少女文字W3" w:eastAsia="華康少女文字W3" w:hint="eastAsia"/>
        </w:rPr>
        <w:t>聖體聖事</w:t>
      </w:r>
      <w:proofErr w:type="gramEnd"/>
      <w:r>
        <w:rPr>
          <w:rFonts w:ascii="華康少女文字W3" w:eastAsia="華康少女文字W3" w:hint="eastAsia"/>
        </w:rPr>
        <w:t>，渴望著用這</w:t>
      </w:r>
      <w:proofErr w:type="gramStart"/>
      <w:r>
        <w:rPr>
          <w:rFonts w:ascii="華康少女文字W3" w:eastAsia="華康少女文字W3" w:hint="eastAsia"/>
        </w:rPr>
        <w:t>種神糧滋養</w:t>
      </w:r>
      <w:proofErr w:type="gramEnd"/>
      <w:r>
        <w:rPr>
          <w:rFonts w:ascii="華康少女文字W3" w:eastAsia="華康少女文字W3" w:hint="eastAsia"/>
        </w:rPr>
        <w:t>自己的靈性生命。</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在初</w:t>
      </w:r>
      <w:proofErr w:type="gramStart"/>
      <w:r>
        <w:rPr>
          <w:rFonts w:ascii="華康少女文字W3" w:eastAsia="華康少女文字W3" w:hint="eastAsia"/>
        </w:rPr>
        <w:t>領聖體</w:t>
      </w:r>
      <w:proofErr w:type="gramEnd"/>
      <w:r>
        <w:rPr>
          <w:rFonts w:ascii="華康少女文字W3" w:eastAsia="華康少女文字W3" w:hint="eastAsia"/>
        </w:rPr>
        <w:t>那天，他向熾愛的天使領略到天上</w:t>
      </w:r>
      <w:proofErr w:type="gramStart"/>
      <w:r>
        <w:rPr>
          <w:rFonts w:ascii="華康少女文字W3" w:eastAsia="華康少女文字W3" w:hint="eastAsia"/>
        </w:rPr>
        <w:t>的神味</w:t>
      </w:r>
      <w:proofErr w:type="gramEnd"/>
      <w:r>
        <w:rPr>
          <w:rFonts w:ascii="華康少女文字W3" w:eastAsia="華康少女文字W3" w:hint="eastAsia"/>
        </w:rPr>
        <w:t>；從今以後，他的生活再沒有別的願望，除了愛慕和實</w:t>
      </w:r>
      <w:proofErr w:type="gramStart"/>
      <w:r>
        <w:rPr>
          <w:rFonts w:ascii="華康少女文字W3" w:eastAsia="華康少女文字W3" w:hint="eastAsia"/>
        </w:rPr>
        <w:t>領聖體</w:t>
      </w:r>
      <w:proofErr w:type="gramEnd"/>
      <w:r>
        <w:rPr>
          <w:rFonts w:ascii="華康少女文字W3" w:eastAsia="華康少女文字W3" w:hint="eastAsia"/>
        </w:rPr>
        <w:t>外，</w:t>
      </w:r>
      <w:proofErr w:type="gramStart"/>
      <w:r>
        <w:rPr>
          <w:rFonts w:ascii="華康少女文字W3" w:eastAsia="華康少女文字W3" w:hint="eastAsia"/>
        </w:rPr>
        <w:t>聖體變成</w:t>
      </w:r>
      <w:proofErr w:type="gramEnd"/>
      <w:r>
        <w:rPr>
          <w:rFonts w:ascii="華康少女文字W3" w:eastAsia="華康少女文字W3" w:hint="eastAsia"/>
        </w:rPr>
        <w:t>他生命最大的終向，因為</w:t>
      </w:r>
      <w:proofErr w:type="gramStart"/>
      <w:r>
        <w:rPr>
          <w:rFonts w:ascii="華康少女文字W3" w:eastAsia="華康少女文字W3" w:hint="eastAsia"/>
        </w:rPr>
        <w:t>勤領聖體</w:t>
      </w:r>
      <w:proofErr w:type="gramEnd"/>
      <w:r>
        <w:rPr>
          <w:rFonts w:ascii="華康少女文字W3" w:eastAsia="華康少女文字W3" w:hint="eastAsia"/>
        </w:rPr>
        <w:t>，使他</w:t>
      </w:r>
      <w:proofErr w:type="gramStart"/>
      <w:r>
        <w:rPr>
          <w:rFonts w:ascii="華康少女文字W3" w:eastAsia="華康少女文字W3" w:hint="eastAsia"/>
        </w:rPr>
        <w:t>不</w:t>
      </w:r>
      <w:proofErr w:type="gramEnd"/>
      <w:r>
        <w:rPr>
          <w:rFonts w:ascii="華康少女文字W3" w:eastAsia="華康少女文字W3" w:hint="eastAsia"/>
        </w:rPr>
        <w:t>絕地享受著無可言喻的快樂。</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達濟斯非常熱愛基督</w:t>
      </w:r>
      <w:proofErr w:type="gramStart"/>
      <w:r>
        <w:rPr>
          <w:rFonts w:ascii="華康少女文字W3" w:eastAsia="華康少女文字W3" w:hint="eastAsia"/>
        </w:rPr>
        <w:t>的聖體</w:t>
      </w:r>
      <w:proofErr w:type="gramEnd"/>
      <w:r>
        <w:rPr>
          <w:rFonts w:ascii="華康少女文字W3" w:eastAsia="華康少女文字W3" w:hint="eastAsia"/>
        </w:rPr>
        <w:t>，他很渴望有一天他能將</w:t>
      </w:r>
      <w:proofErr w:type="gramStart"/>
      <w:r>
        <w:rPr>
          <w:rFonts w:ascii="華康少女文字W3" w:eastAsia="華康少女文字W3" w:hint="eastAsia"/>
        </w:rPr>
        <w:t>聖體分</w:t>
      </w:r>
      <w:proofErr w:type="gramEnd"/>
      <w:r>
        <w:rPr>
          <w:rFonts w:ascii="華康少女文字W3" w:eastAsia="華康少女文字W3" w:hint="eastAsia"/>
        </w:rPr>
        <w:t>送給熱心的信徒。在教會初期，信徒們隨時都有可能</w:t>
      </w:r>
      <w:proofErr w:type="gramStart"/>
      <w:r>
        <w:rPr>
          <w:rFonts w:ascii="華康少女文字W3" w:eastAsia="華康少女文字W3" w:hint="eastAsia"/>
        </w:rPr>
        <w:t>落在仇教</w:t>
      </w:r>
      <w:proofErr w:type="gramEnd"/>
      <w:r>
        <w:rPr>
          <w:rFonts w:ascii="華康少女文字W3" w:eastAsia="華康少女文字W3" w:hint="eastAsia"/>
        </w:rPr>
        <w:t>者的手中。當時是很難找到一位司鐸給病危的人</w:t>
      </w:r>
      <w:proofErr w:type="gramStart"/>
      <w:r>
        <w:rPr>
          <w:rFonts w:ascii="華康少女文字W3" w:eastAsia="華康少女文字W3" w:hint="eastAsia"/>
        </w:rPr>
        <w:t>送聖體</w:t>
      </w:r>
      <w:proofErr w:type="gramEnd"/>
      <w:r>
        <w:rPr>
          <w:rFonts w:ascii="華康少女文字W3" w:eastAsia="華康少女文字W3" w:hint="eastAsia"/>
        </w:rPr>
        <w:t>，所以教會特許各信徒</w:t>
      </w:r>
      <w:proofErr w:type="gramStart"/>
      <w:r>
        <w:rPr>
          <w:rFonts w:ascii="華康少女文字W3" w:eastAsia="華康少女文字W3" w:hint="eastAsia"/>
        </w:rPr>
        <w:t>把聖體存在</w:t>
      </w:r>
      <w:proofErr w:type="gramEnd"/>
      <w:r>
        <w:rPr>
          <w:rFonts w:ascii="華康少女文字W3" w:eastAsia="華康少女文字W3" w:hint="eastAsia"/>
        </w:rPr>
        <w:t>家</w:t>
      </w:r>
      <w:proofErr w:type="gramStart"/>
      <w:r>
        <w:rPr>
          <w:rFonts w:ascii="華康少女文字W3" w:eastAsia="華康少女文字W3" w:hint="eastAsia"/>
        </w:rPr>
        <w:t>裏</w:t>
      </w:r>
      <w:proofErr w:type="gramEnd"/>
      <w:r>
        <w:rPr>
          <w:rFonts w:ascii="華康少女文字W3" w:eastAsia="華康少女文字W3" w:hint="eastAsia"/>
        </w:rPr>
        <w:t>，讓個人隨環境的需要給自己</w:t>
      </w:r>
      <w:proofErr w:type="gramStart"/>
      <w:r>
        <w:rPr>
          <w:rFonts w:ascii="華康少女文字W3" w:eastAsia="華康少女文字W3" w:hint="eastAsia"/>
        </w:rPr>
        <w:t>送聖體</w:t>
      </w:r>
      <w:proofErr w:type="gramEnd"/>
      <w:r>
        <w:rPr>
          <w:rFonts w:ascii="華康少女文字W3" w:eastAsia="華康少女文字W3" w:hint="eastAsia"/>
        </w:rPr>
        <w:t>。</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達濟斯年紀只有十五歲，便在神職班</w:t>
      </w:r>
      <w:proofErr w:type="gramStart"/>
      <w:r>
        <w:rPr>
          <w:rFonts w:ascii="華康少女文字W3" w:eastAsia="華康少女文字W3" w:hint="eastAsia"/>
        </w:rPr>
        <w:t>裏</w:t>
      </w:r>
      <w:proofErr w:type="gramEnd"/>
      <w:r>
        <w:rPr>
          <w:rFonts w:ascii="華康少女文字W3" w:eastAsia="華康少女文字W3" w:hint="eastAsia"/>
        </w:rPr>
        <w:t>服務，當時他是四品，他被派往聖</w:t>
      </w:r>
      <w:proofErr w:type="gramStart"/>
      <w:r>
        <w:rPr>
          <w:rFonts w:ascii="華康少女文字W3" w:eastAsia="華康少女文字W3" w:hint="eastAsia"/>
        </w:rPr>
        <w:t>‧</w:t>
      </w:r>
      <w:proofErr w:type="gramEnd"/>
      <w:r>
        <w:rPr>
          <w:rFonts w:ascii="華康少女文字W3" w:eastAsia="華康少女文字W3" w:hint="eastAsia"/>
        </w:rPr>
        <w:t>嘉利斯當地窟服務，伴隨主教。那時因六品太少，因此往往他們的工作例如送信、</w:t>
      </w:r>
      <w:proofErr w:type="gramStart"/>
      <w:r>
        <w:rPr>
          <w:rFonts w:ascii="華康少女文字W3" w:eastAsia="華康少女文字W3" w:hint="eastAsia"/>
        </w:rPr>
        <w:t>給望教友</w:t>
      </w:r>
      <w:proofErr w:type="gramEnd"/>
      <w:r>
        <w:rPr>
          <w:rFonts w:ascii="華康少女文字W3" w:eastAsia="華康少女文字W3" w:hint="eastAsia"/>
        </w:rPr>
        <w:t>講解要理、規勸教友等</w:t>
      </w:r>
      <w:proofErr w:type="gramStart"/>
      <w:r>
        <w:rPr>
          <w:rFonts w:ascii="華康少女文字W3" w:eastAsia="華康少女文字W3" w:hint="eastAsia"/>
        </w:rPr>
        <w:t>都委給</w:t>
      </w:r>
      <w:proofErr w:type="gramEnd"/>
      <w:r>
        <w:rPr>
          <w:rFonts w:ascii="華康少女文字W3" w:eastAsia="華康少女文字W3" w:hint="eastAsia"/>
        </w:rPr>
        <w:t>四品擔任。</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熱心的四</w:t>
      </w:r>
      <w:proofErr w:type="gramStart"/>
      <w:r>
        <w:rPr>
          <w:rFonts w:ascii="華康少女文字W3" w:eastAsia="華康少女文字W3" w:hint="eastAsia"/>
        </w:rPr>
        <w:t>品們最</w:t>
      </w:r>
      <w:proofErr w:type="gramEnd"/>
      <w:r>
        <w:rPr>
          <w:rFonts w:ascii="華康少女文字W3" w:eastAsia="華康少女文字W3" w:hint="eastAsia"/>
        </w:rPr>
        <w:t>渴望去代辦的差使，還是給那些被押在獄中或是</w:t>
      </w:r>
      <w:proofErr w:type="gramStart"/>
      <w:r>
        <w:rPr>
          <w:rFonts w:ascii="華康少女文字W3" w:eastAsia="華康少女文字W3" w:hint="eastAsia"/>
        </w:rPr>
        <w:t>因教難的</w:t>
      </w:r>
      <w:proofErr w:type="gramEnd"/>
      <w:r>
        <w:rPr>
          <w:rFonts w:ascii="華康少女文字W3" w:eastAsia="華康少女文字W3" w:hint="eastAsia"/>
        </w:rPr>
        <w:t>困阻不能來</w:t>
      </w:r>
      <w:proofErr w:type="gramStart"/>
      <w:r>
        <w:rPr>
          <w:rFonts w:ascii="華康少女文字W3" w:eastAsia="華康少女文字W3" w:hint="eastAsia"/>
        </w:rPr>
        <w:t>參與聖祭的</w:t>
      </w:r>
      <w:proofErr w:type="gramEnd"/>
      <w:r>
        <w:rPr>
          <w:rFonts w:ascii="華康少女文字W3" w:eastAsia="華康少女文字W3" w:hint="eastAsia"/>
        </w:rPr>
        <w:t>信徒</w:t>
      </w:r>
      <w:proofErr w:type="gramStart"/>
      <w:r>
        <w:rPr>
          <w:rFonts w:ascii="華康少女文字W3" w:eastAsia="華康少女文字W3" w:hint="eastAsia"/>
        </w:rPr>
        <w:t>送聖體</w:t>
      </w:r>
      <w:proofErr w:type="gramEnd"/>
      <w:r>
        <w:rPr>
          <w:rFonts w:ascii="華康少女文字W3" w:eastAsia="華康少女文字W3" w:hint="eastAsia"/>
        </w:rPr>
        <w:t>。當四品的大都是年輕</w:t>
      </w:r>
      <w:proofErr w:type="gramStart"/>
      <w:r>
        <w:rPr>
          <w:rFonts w:ascii="華康少女文字W3" w:eastAsia="華康少女文字W3" w:hint="eastAsia"/>
        </w:rPr>
        <w:t>的夥子</w:t>
      </w:r>
      <w:proofErr w:type="gramEnd"/>
      <w:r>
        <w:rPr>
          <w:rFonts w:ascii="華康少女文字W3" w:eastAsia="華康少女文字W3" w:hint="eastAsia"/>
        </w:rPr>
        <w:t>，所以在行事上較容易</w:t>
      </w:r>
      <w:proofErr w:type="gramStart"/>
      <w:r>
        <w:rPr>
          <w:rFonts w:ascii="華康少女文字W3" w:eastAsia="華康少女文字W3" w:hint="eastAsia"/>
        </w:rPr>
        <w:t>瞞過仇教</w:t>
      </w:r>
      <w:proofErr w:type="gramEnd"/>
      <w:r>
        <w:rPr>
          <w:rFonts w:ascii="華康少女文字W3" w:eastAsia="華康少女文字W3" w:hint="eastAsia"/>
        </w:rPr>
        <w:t>者的耳目。</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這裡我們可以看出教會當局如此信賴地把耶穌</w:t>
      </w:r>
      <w:proofErr w:type="gramStart"/>
      <w:r>
        <w:rPr>
          <w:rFonts w:ascii="華康少女文字W3" w:eastAsia="華康少女文字W3" w:hint="eastAsia"/>
        </w:rPr>
        <w:t>聖體交托</w:t>
      </w:r>
      <w:proofErr w:type="gramEnd"/>
      <w:r>
        <w:rPr>
          <w:rFonts w:ascii="華康少女文字W3" w:eastAsia="華康少女文字W3" w:hint="eastAsia"/>
        </w:rPr>
        <w:t>給他們，無疑他們的道德和智慧是不平凡的。達濟斯在童年已開始完全獻身替天主服務，以及很早就懂得了教會</w:t>
      </w:r>
      <w:proofErr w:type="gramStart"/>
      <w:r>
        <w:rPr>
          <w:rFonts w:ascii="華康少女文字W3" w:eastAsia="華康少女文字W3" w:hint="eastAsia"/>
        </w:rPr>
        <w:t>的各般禮儀</w:t>
      </w:r>
      <w:proofErr w:type="gramEnd"/>
      <w:r>
        <w:rPr>
          <w:rFonts w:ascii="華康少女文字W3" w:eastAsia="華康少女文字W3" w:hint="eastAsia"/>
        </w:rPr>
        <w:t>了。</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他把所負責的一切工作算是一種光榮、職責和最大的快樂。漸漸地，這種崇</w:t>
      </w:r>
      <w:r>
        <w:rPr>
          <w:rFonts w:ascii="華康少女文字W3" w:eastAsia="華康少女文字W3" w:hint="eastAsia"/>
        </w:rPr>
        <w:lastRenderedPageBreak/>
        <w:t>高的修養使他產生了一個秘密的願望，那就是獻自己的生命做主的祭品。</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在華靈利亞奴斯在位時，有一天，教宗</w:t>
      </w:r>
      <w:proofErr w:type="gramStart"/>
      <w:r>
        <w:rPr>
          <w:rFonts w:ascii="華康少女文字W3" w:eastAsia="華康少女文字W3" w:hint="eastAsia"/>
        </w:rPr>
        <w:t>試斯篤二世，在仇</w:t>
      </w:r>
      <w:proofErr w:type="gramEnd"/>
      <w:r>
        <w:rPr>
          <w:rFonts w:ascii="華康少女文字W3" w:eastAsia="華康少女文字W3" w:hint="eastAsia"/>
        </w:rPr>
        <w:t>教者嚴密搜捕信徒的緊張風聲中，定期給那些聚在聖</w:t>
      </w:r>
      <w:proofErr w:type="gramStart"/>
      <w:r>
        <w:rPr>
          <w:rFonts w:ascii="華康少女文字W3" w:eastAsia="華康少女文字W3" w:hint="eastAsia"/>
        </w:rPr>
        <w:t>‧</w:t>
      </w:r>
      <w:proofErr w:type="gramEnd"/>
      <w:r>
        <w:rPr>
          <w:rFonts w:ascii="華康少女文字W3" w:eastAsia="華康少女文字W3" w:hint="eastAsia"/>
        </w:rPr>
        <w:t>嘉利斯當地窟內</w:t>
      </w:r>
      <w:proofErr w:type="gramStart"/>
      <w:r>
        <w:rPr>
          <w:rFonts w:ascii="華康少女文字W3" w:eastAsia="華康少女文字W3" w:hint="eastAsia"/>
        </w:rPr>
        <w:t>的望教者</w:t>
      </w:r>
      <w:proofErr w:type="gramEnd"/>
      <w:r>
        <w:rPr>
          <w:rFonts w:ascii="華康少女文字W3" w:eastAsia="華康少女文字W3" w:hint="eastAsia"/>
        </w:rPr>
        <w:t>付洗禮，和給教友</w:t>
      </w:r>
      <w:proofErr w:type="gramStart"/>
      <w:r>
        <w:rPr>
          <w:rFonts w:ascii="華康少女文字W3" w:eastAsia="華康少女文字W3" w:hint="eastAsia"/>
        </w:rPr>
        <w:t>送聖體</w:t>
      </w:r>
      <w:proofErr w:type="gramEnd"/>
      <w:r>
        <w:rPr>
          <w:rFonts w:ascii="華康少女文字W3" w:eastAsia="華康少女文字W3" w:hint="eastAsia"/>
        </w:rPr>
        <w:t>。說不定有許多信徒在這次所領的就是臨終</w:t>
      </w:r>
      <w:proofErr w:type="gramStart"/>
      <w:r>
        <w:rPr>
          <w:rFonts w:ascii="華康少女文字W3" w:eastAsia="華康少女文字W3" w:hint="eastAsia"/>
        </w:rPr>
        <w:t>聖體呢</w:t>
      </w:r>
      <w:proofErr w:type="gramEnd"/>
      <w:r>
        <w:rPr>
          <w:rFonts w:ascii="華康少女文字W3" w:eastAsia="華康少女文字W3" w:hint="eastAsia"/>
        </w:rPr>
        <w:t>！</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在救世主半身像下面，有</w:t>
      </w:r>
      <w:proofErr w:type="gramStart"/>
      <w:r>
        <w:rPr>
          <w:rFonts w:ascii="華康少女文字W3" w:eastAsia="華康少女文字W3" w:hint="eastAsia"/>
        </w:rPr>
        <w:t>一個用雲石</w:t>
      </w:r>
      <w:proofErr w:type="gramEnd"/>
      <w:r>
        <w:rPr>
          <w:rFonts w:ascii="華康少女文字W3" w:eastAsia="華康少女文字W3" w:hint="eastAsia"/>
        </w:rPr>
        <w:t>造的精巧美麗的櫃子，裡面</w:t>
      </w:r>
      <w:proofErr w:type="gramStart"/>
      <w:r>
        <w:rPr>
          <w:rFonts w:ascii="華康少女文字W3" w:eastAsia="華康少女文字W3" w:hint="eastAsia"/>
        </w:rPr>
        <w:t>盛著</w:t>
      </w:r>
      <w:proofErr w:type="gramEnd"/>
      <w:r>
        <w:rPr>
          <w:rFonts w:ascii="華康少女文字W3" w:eastAsia="華康少女文字W3" w:hint="eastAsia"/>
        </w:rPr>
        <w:t>一個殉道者</w:t>
      </w:r>
      <w:proofErr w:type="gramStart"/>
      <w:r>
        <w:rPr>
          <w:rFonts w:ascii="華康少女文字W3" w:eastAsia="華康少女文字W3" w:hint="eastAsia"/>
        </w:rPr>
        <w:t>的聖屍</w:t>
      </w:r>
      <w:proofErr w:type="gramEnd"/>
      <w:r>
        <w:rPr>
          <w:rFonts w:ascii="華康少女文字W3" w:eastAsia="華康少女文字W3" w:hint="eastAsia"/>
        </w:rPr>
        <w:t>。這就是祭壇，壇上鋪著一</w:t>
      </w:r>
      <w:proofErr w:type="gramStart"/>
      <w:r>
        <w:rPr>
          <w:rFonts w:ascii="華康少女文字W3" w:eastAsia="華康少女文字W3" w:hint="eastAsia"/>
        </w:rPr>
        <w:t>方雲白般</w:t>
      </w:r>
      <w:proofErr w:type="gramEnd"/>
      <w:r>
        <w:rPr>
          <w:rFonts w:ascii="華康少女文字W3" w:eastAsia="華康少女文字W3" w:hint="eastAsia"/>
        </w:rPr>
        <w:t>的麻布，燃著黃色的蠟燭；兩個穿著</w:t>
      </w:r>
      <w:proofErr w:type="gramStart"/>
      <w:r>
        <w:rPr>
          <w:rFonts w:ascii="華康少女文字W3" w:eastAsia="華康少女文字W3" w:hint="eastAsia"/>
        </w:rPr>
        <w:t>祭披的</w:t>
      </w:r>
      <w:proofErr w:type="gramEnd"/>
      <w:r>
        <w:rPr>
          <w:rFonts w:ascii="華康少女文字W3" w:eastAsia="華康少女文字W3" w:hint="eastAsia"/>
        </w:rPr>
        <w:t>六品在一旁等著。</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那時可敬的教宗</w:t>
      </w:r>
      <w:proofErr w:type="gramStart"/>
      <w:r>
        <w:rPr>
          <w:rFonts w:ascii="華康少女文字W3" w:eastAsia="華康少女文字W3" w:hint="eastAsia"/>
        </w:rPr>
        <w:t>試斯篤二世</w:t>
      </w:r>
      <w:proofErr w:type="gramEnd"/>
      <w:r>
        <w:rPr>
          <w:rFonts w:ascii="華康少女文字W3" w:eastAsia="華康少女文字W3" w:hint="eastAsia"/>
        </w:rPr>
        <w:t>，正站在雲石造的講</w:t>
      </w:r>
      <w:proofErr w:type="gramStart"/>
      <w:r>
        <w:rPr>
          <w:rFonts w:ascii="華康少女文字W3" w:eastAsia="華康少女文字W3" w:hint="eastAsia"/>
        </w:rPr>
        <w:t>臺</w:t>
      </w:r>
      <w:proofErr w:type="gramEnd"/>
      <w:r>
        <w:rPr>
          <w:rFonts w:ascii="華康少女文字W3" w:eastAsia="華康少女文字W3" w:hint="eastAsia"/>
        </w:rPr>
        <w:t>上對他的信眾宣講，叮嚀他們努力盡信徒的職責，以一死保持自己的信仰，步上那許多勇於赴難的教胞的後塵；他肯定地說，誰戰勝了目前的磨難，</w:t>
      </w:r>
      <w:proofErr w:type="gramStart"/>
      <w:r>
        <w:rPr>
          <w:rFonts w:ascii="華康少女文字W3" w:eastAsia="華康少女文字W3" w:hint="eastAsia"/>
        </w:rPr>
        <w:t>必獲永福的賞報</w:t>
      </w:r>
      <w:proofErr w:type="gramEnd"/>
      <w:r>
        <w:rPr>
          <w:rFonts w:ascii="華康少女文字W3" w:eastAsia="華康少女文字W3" w:hint="eastAsia"/>
        </w:rPr>
        <w:t>。教宗舉行的彌撒充滿了和平祝福的氣氛。</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彌撒後，教宗以感動的聲調宣佈，獄</w:t>
      </w:r>
      <w:proofErr w:type="gramStart"/>
      <w:r>
        <w:rPr>
          <w:rFonts w:ascii="華康少女文字W3" w:eastAsia="華康少女文字W3" w:hint="eastAsia"/>
        </w:rPr>
        <w:t>裏</w:t>
      </w:r>
      <w:proofErr w:type="gramEnd"/>
      <w:r>
        <w:rPr>
          <w:rFonts w:ascii="華康少女文字W3" w:eastAsia="華康少女文字W3" w:hint="eastAsia"/>
        </w:rPr>
        <w:t>有許多兄弟，明天差不多是這時分，要被</w:t>
      </w:r>
      <w:proofErr w:type="gramStart"/>
      <w:r>
        <w:rPr>
          <w:rFonts w:ascii="華康少女文字W3" w:eastAsia="華康少女文字W3" w:hint="eastAsia"/>
        </w:rPr>
        <w:t>拋盡獸圈裏</w:t>
      </w:r>
      <w:proofErr w:type="gramEnd"/>
      <w:r>
        <w:rPr>
          <w:rFonts w:ascii="華康少女文字W3" w:eastAsia="華康少女文字W3" w:hint="eastAsia"/>
        </w:rPr>
        <w:t>給猛獸吃。教宗請信徒們祈禱，趕在他們受試煉的時候，不要背棄自己的信德。</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教宗接著說：「在受試煉的時候，若能領受基督</w:t>
      </w:r>
      <w:proofErr w:type="gramStart"/>
      <w:r>
        <w:rPr>
          <w:rFonts w:ascii="華康少女文字W3" w:eastAsia="華康少女文字W3" w:hint="eastAsia"/>
        </w:rPr>
        <w:t>的聖體</w:t>
      </w:r>
      <w:proofErr w:type="gramEnd"/>
      <w:r>
        <w:rPr>
          <w:rFonts w:ascii="華康少女文字W3" w:eastAsia="華康少女文字W3" w:hint="eastAsia"/>
        </w:rPr>
        <w:t>，將獲得多大的</w:t>
      </w:r>
      <w:proofErr w:type="gramStart"/>
      <w:r>
        <w:rPr>
          <w:rFonts w:ascii="華康少女文字W3" w:eastAsia="華康少女文字W3" w:hint="eastAsia"/>
        </w:rPr>
        <w:t>助力啊</w:t>
      </w:r>
      <w:proofErr w:type="gramEnd"/>
      <w:r>
        <w:rPr>
          <w:rFonts w:ascii="華康少女文字W3" w:eastAsia="華康少女文字W3" w:hint="eastAsia"/>
        </w:rPr>
        <w:t>！你們，我親愛的</w:t>
      </w:r>
      <w:proofErr w:type="gramStart"/>
      <w:r>
        <w:rPr>
          <w:rFonts w:ascii="華康少女文字W3" w:eastAsia="華康少女文字W3" w:hint="eastAsia"/>
        </w:rPr>
        <w:t>的神子當中</w:t>
      </w:r>
      <w:proofErr w:type="gramEnd"/>
      <w:r>
        <w:rPr>
          <w:rFonts w:ascii="華康少女文字W3" w:eastAsia="華康少女文字W3" w:hint="eastAsia"/>
        </w:rPr>
        <w:t>，有誰能夠給他們送去這寶貴的</w:t>
      </w:r>
      <w:proofErr w:type="gramStart"/>
      <w:r>
        <w:rPr>
          <w:rFonts w:ascii="華康少女文字W3" w:eastAsia="華康少女文字W3" w:hint="eastAsia"/>
        </w:rPr>
        <w:t>神糧呢</w:t>
      </w:r>
      <w:proofErr w:type="gramEnd"/>
      <w:r>
        <w:rPr>
          <w:rFonts w:ascii="華康少女文字W3" w:eastAsia="華康少女文字W3" w:hint="eastAsia"/>
        </w:rPr>
        <w:t>？」</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經過一會兒靜默之後，群眾中有一個天真的然而是果決的聲音說：「我，聖父！」接著一個儀態令人生愛的孩子走到教宗跟前跪下。</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「達濟斯，我的孩子，你要去嗎？」教宗慈祥地說：「你有沒有想及將會遇著的危險？有沒有想及你的軟弱？」</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「這正好是我天然的偽裝，聖父。誰會懷疑一個小孩子呢？請不要拒絕我所渴望的這個大恩，讓我送那位剛才進入我心中的耶穌到那些困在監</w:t>
      </w:r>
      <w:proofErr w:type="gramStart"/>
      <w:r>
        <w:rPr>
          <w:rFonts w:ascii="華康少女文字W3" w:eastAsia="華康少女文字W3" w:hint="eastAsia"/>
        </w:rPr>
        <w:t>裏</w:t>
      </w:r>
      <w:proofErr w:type="gramEnd"/>
      <w:r>
        <w:rPr>
          <w:rFonts w:ascii="華康少女文字W3" w:eastAsia="華康少女文字W3" w:hint="eastAsia"/>
        </w:rPr>
        <w:t>的兄弟跟前去吧！</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聖父，我發誓：『就是會死，我也不怕把您交給我的寶貝送到監</w:t>
      </w:r>
      <w:proofErr w:type="gramStart"/>
      <w:r>
        <w:rPr>
          <w:rFonts w:ascii="華康少女文字W3" w:eastAsia="華康少女文字W3" w:hint="eastAsia"/>
        </w:rPr>
        <w:t>裏</w:t>
      </w:r>
      <w:proofErr w:type="gramEnd"/>
      <w:r>
        <w:rPr>
          <w:rFonts w:ascii="華康少女文字W3" w:eastAsia="華康少女文字W3" w:hint="eastAsia"/>
        </w:rPr>
        <w:t>。』」</w:t>
      </w:r>
      <w:proofErr w:type="gramStart"/>
      <w:r>
        <w:rPr>
          <w:rFonts w:ascii="華康少女文字W3" w:eastAsia="華康少女文字W3" w:hint="eastAsia"/>
        </w:rPr>
        <w:t>在場的信友聽了</w:t>
      </w:r>
      <w:proofErr w:type="gramEnd"/>
      <w:r>
        <w:rPr>
          <w:rFonts w:ascii="華康少女文字W3" w:eastAsia="華康少女文字W3" w:hint="eastAsia"/>
        </w:rPr>
        <w:t>這番話，不禁盪漾起詫異和憐愛</w:t>
      </w:r>
      <w:proofErr w:type="gramStart"/>
      <w:r>
        <w:rPr>
          <w:rFonts w:ascii="華康少女文字W3" w:eastAsia="華康少女文字W3" w:hint="eastAsia"/>
        </w:rPr>
        <w:t>的情味</w:t>
      </w:r>
      <w:proofErr w:type="gramEnd"/>
      <w:r>
        <w:rPr>
          <w:rFonts w:ascii="華康少女文字W3" w:eastAsia="華康少女文字W3" w:hint="eastAsia"/>
        </w:rPr>
        <w:t>。他們的手和眼睛都朝向神聖贖罪者畫像，用心合意地說：「主，</w:t>
      </w:r>
      <w:proofErr w:type="gramStart"/>
      <w:r>
        <w:rPr>
          <w:rFonts w:ascii="華康少女文字W3" w:eastAsia="華康少女文字W3" w:hint="eastAsia"/>
        </w:rPr>
        <w:t>助佑他</w:t>
      </w:r>
      <w:proofErr w:type="gramEnd"/>
      <w:r>
        <w:rPr>
          <w:rFonts w:ascii="華康少女文字W3" w:eastAsia="華康少女文字W3" w:hint="eastAsia"/>
        </w:rPr>
        <w:t>吧！」</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「好，達濟斯，你就送基督</w:t>
      </w:r>
      <w:proofErr w:type="gramStart"/>
      <w:r>
        <w:rPr>
          <w:rFonts w:ascii="華康少女文字W3" w:eastAsia="華康少女文字W3" w:hint="eastAsia"/>
        </w:rPr>
        <w:t>的聖體去</w:t>
      </w:r>
      <w:proofErr w:type="gramEnd"/>
      <w:r>
        <w:rPr>
          <w:rFonts w:ascii="華康少女文字W3" w:eastAsia="華康少女文字W3" w:hint="eastAsia"/>
        </w:rPr>
        <w:t>吧。主之天神陪伴你。」</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遂後教宗把</w:t>
      </w:r>
      <w:proofErr w:type="gramStart"/>
      <w:r>
        <w:rPr>
          <w:rFonts w:ascii="華康少女文字W3" w:eastAsia="華康少女文字W3" w:hint="eastAsia"/>
        </w:rPr>
        <w:t>聖體放</w:t>
      </w:r>
      <w:proofErr w:type="gramEnd"/>
      <w:r>
        <w:rPr>
          <w:rFonts w:ascii="華康少女文字W3" w:eastAsia="華康少女文字W3" w:hint="eastAsia"/>
        </w:rPr>
        <w:t>進一個小金匣，用一條帶子套在達濟斯的頸上；他容光煥</w:t>
      </w:r>
      <w:r>
        <w:rPr>
          <w:rFonts w:ascii="華康少女文字W3" w:eastAsia="華康少女文字W3" w:hint="eastAsia"/>
        </w:rPr>
        <w:lastRenderedPageBreak/>
        <w:t>發，眼</w:t>
      </w:r>
      <w:proofErr w:type="gramStart"/>
      <w:r>
        <w:rPr>
          <w:rFonts w:ascii="華康少女文字W3" w:eastAsia="華康少女文字W3" w:hint="eastAsia"/>
        </w:rPr>
        <w:t>裏閃射</w:t>
      </w:r>
      <w:proofErr w:type="gramEnd"/>
      <w:r>
        <w:rPr>
          <w:rFonts w:ascii="華康少女文字W3" w:eastAsia="華康少女文字W3" w:hint="eastAsia"/>
        </w:rPr>
        <w:t>著快樂的光，把金匣子貼身放好，雙手</w:t>
      </w:r>
      <w:proofErr w:type="gramStart"/>
      <w:r>
        <w:rPr>
          <w:rFonts w:ascii="華康少女文字W3" w:eastAsia="華康少女文字W3" w:hint="eastAsia"/>
        </w:rPr>
        <w:t>交合胸前</w:t>
      </w:r>
      <w:proofErr w:type="gramEnd"/>
      <w:r>
        <w:rPr>
          <w:rFonts w:ascii="華康少女文字W3" w:eastAsia="華康少女文字W3" w:hint="eastAsia"/>
        </w:rPr>
        <w:t>；等可敬的教宗祝福了，</w:t>
      </w:r>
      <w:proofErr w:type="gramStart"/>
      <w:r>
        <w:rPr>
          <w:rFonts w:ascii="華康少女文字W3" w:eastAsia="華康少女文字W3" w:hint="eastAsia"/>
        </w:rPr>
        <w:t>便跪在</w:t>
      </w:r>
      <w:proofErr w:type="gramEnd"/>
      <w:r>
        <w:rPr>
          <w:rFonts w:ascii="華康少女文字W3" w:eastAsia="華康少女文字W3" w:hint="eastAsia"/>
        </w:rPr>
        <w:t>祭壇一旁，直至彌撒完畢。</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少年達濟斯所要去的監獄名</w:t>
      </w:r>
      <w:proofErr w:type="gramStart"/>
      <w:r>
        <w:rPr>
          <w:rFonts w:ascii="華康少女文字W3" w:eastAsia="華康少女文字W3" w:hint="eastAsia"/>
        </w:rPr>
        <w:t>叫科陸</w:t>
      </w:r>
      <w:proofErr w:type="gramEnd"/>
      <w:r>
        <w:rPr>
          <w:rFonts w:ascii="華康少女文字W3" w:eastAsia="華康少女文字W3" w:hint="eastAsia"/>
        </w:rPr>
        <w:t>，是羅馬最古老的地牢之</w:t>
      </w:r>
      <w:proofErr w:type="gramStart"/>
      <w:r>
        <w:rPr>
          <w:rFonts w:ascii="華康少女文字W3" w:eastAsia="華康少女文字W3" w:hint="eastAsia"/>
        </w:rPr>
        <w:t>一</w:t>
      </w:r>
      <w:proofErr w:type="gramEnd"/>
      <w:r>
        <w:rPr>
          <w:rFonts w:ascii="華康少女文字W3" w:eastAsia="華康少女文字W3" w:hint="eastAsia"/>
        </w:rPr>
        <w:t>。從聖</w:t>
      </w:r>
      <w:proofErr w:type="gramStart"/>
      <w:r>
        <w:rPr>
          <w:rFonts w:ascii="華康少女文字W3" w:eastAsia="華康少女文字W3" w:hint="eastAsia"/>
        </w:rPr>
        <w:t>‧</w:t>
      </w:r>
      <w:proofErr w:type="gramEnd"/>
      <w:r>
        <w:rPr>
          <w:rFonts w:ascii="華康少女文字W3" w:eastAsia="華康少女文字W3" w:hint="eastAsia"/>
        </w:rPr>
        <w:t>嘉利斯當地窟到那裡的距離頗遠，並且要經過羅馬公共會場的中心區。</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關於是否被人發覺和怎樣才能混進監獄的問題，他想都沒想過，他只是一心依靠天主，相信</w:t>
      </w:r>
      <w:proofErr w:type="gramStart"/>
      <w:r>
        <w:rPr>
          <w:rFonts w:ascii="華康少女文字W3" w:eastAsia="華康少女文字W3" w:hint="eastAsia"/>
        </w:rPr>
        <w:t>祂</w:t>
      </w:r>
      <w:proofErr w:type="gramEnd"/>
      <w:r>
        <w:rPr>
          <w:rFonts w:ascii="華康少女文字W3" w:eastAsia="華康少女文字W3" w:hint="eastAsia"/>
        </w:rPr>
        <w:t>會安排一切。</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他雙手</w:t>
      </w:r>
      <w:proofErr w:type="gramStart"/>
      <w:r>
        <w:rPr>
          <w:rFonts w:ascii="華康少女文字W3" w:eastAsia="華康少女文字W3" w:hint="eastAsia"/>
        </w:rPr>
        <w:t>交合胸前</w:t>
      </w:r>
      <w:proofErr w:type="gramEnd"/>
      <w:r>
        <w:rPr>
          <w:rFonts w:ascii="華康少女文字W3" w:eastAsia="華康少女文字W3" w:hint="eastAsia"/>
        </w:rPr>
        <w:t>，舉著輕快而又剛毅的步伐向前進。路上，他遇見一群相識的小夥子，他們想邀他</w:t>
      </w:r>
      <w:proofErr w:type="gramStart"/>
      <w:r>
        <w:rPr>
          <w:rFonts w:ascii="華康少女文字W3" w:eastAsia="華康少女文字W3" w:hint="eastAsia"/>
        </w:rPr>
        <w:t>作兵操，</w:t>
      </w:r>
      <w:proofErr w:type="gramEnd"/>
      <w:r>
        <w:rPr>
          <w:rFonts w:ascii="華康少女文字W3" w:eastAsia="華康少女文字W3" w:hint="eastAsia"/>
        </w:rPr>
        <w:t>但他拒絕了，繼續走他的路。</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「達濟斯！達濟斯！」在一幢華麗的房子前，一個婦人向他招手道：「來這裡坐坐吧！」</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「現在不行！」達濟斯答道；他</w:t>
      </w:r>
      <w:proofErr w:type="gramStart"/>
      <w:r>
        <w:rPr>
          <w:rFonts w:ascii="華康少女文字W3" w:eastAsia="華康少女文字W3" w:hint="eastAsia"/>
        </w:rPr>
        <w:t>的手依舊交</w:t>
      </w:r>
      <w:proofErr w:type="gramEnd"/>
      <w:r>
        <w:rPr>
          <w:rFonts w:ascii="華康少女文字W3" w:eastAsia="華康少女文字W3" w:hint="eastAsia"/>
        </w:rPr>
        <w:t>合著，「我要趕著去辦一件重要的事。」</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「坐一會兒再走吧！」那個婦人固執地說：「你好久不曾來探望我們了。來吧，有什麼重要的事？」</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「不行，現在不行！」他走了，由於他所表露的嚴肅的神態，以及雙手老是交合在胸前，結果引起了幾個異教人的注意。</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他們互相打眼色，交頭接耳</w:t>
      </w:r>
      <w:proofErr w:type="gramStart"/>
      <w:r>
        <w:rPr>
          <w:rFonts w:ascii="華康少女文字W3" w:eastAsia="華康少女文字W3" w:hint="eastAsia"/>
        </w:rPr>
        <w:t>的私談著</w:t>
      </w:r>
      <w:proofErr w:type="gramEnd"/>
      <w:r>
        <w:rPr>
          <w:rFonts w:ascii="華康少女文字W3" w:eastAsia="華康少女文字W3" w:hint="eastAsia"/>
        </w:rPr>
        <w:t>。「這孩子帶著什麼東西呢？」有一個對自己的同伴說：「說不定是一個基督徒，帶著他們的死人遺骸趕去舉行禮拜。」</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那個答：「他</w:t>
      </w:r>
      <w:proofErr w:type="gramStart"/>
      <w:r>
        <w:rPr>
          <w:rFonts w:ascii="華康少女文字W3" w:eastAsia="華康少女文字W3" w:hint="eastAsia"/>
        </w:rPr>
        <w:t>準</w:t>
      </w:r>
      <w:proofErr w:type="gramEnd"/>
      <w:r>
        <w:rPr>
          <w:rFonts w:ascii="華康少女文字W3" w:eastAsia="華康少女文字W3" w:hint="eastAsia"/>
        </w:rPr>
        <w:t>是一隻驢子。」「驢子」，示意存侮辱的羅馬人贈給公教徒的綽號。「不會錯的了。」另一個人大聲叫道，「他</w:t>
      </w:r>
      <w:proofErr w:type="gramStart"/>
      <w:r>
        <w:rPr>
          <w:rFonts w:ascii="華康少女文字W3" w:eastAsia="華康少女文字W3" w:hint="eastAsia"/>
        </w:rPr>
        <w:t>準</w:t>
      </w:r>
      <w:proofErr w:type="gramEnd"/>
      <w:r>
        <w:rPr>
          <w:rFonts w:ascii="華康少女文字W3" w:eastAsia="華康少女文字W3" w:hint="eastAsia"/>
        </w:rPr>
        <w:t>是一隻帶著怪物的驢子！」</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他走過去，拉著達濟斯的臂膊：「好孩子，告訴我，你身上帶著什麼東西？」</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「讓</w:t>
      </w:r>
      <w:proofErr w:type="gramStart"/>
      <w:r>
        <w:rPr>
          <w:rFonts w:ascii="華康少女文字W3" w:eastAsia="華康少女文字W3" w:hint="eastAsia"/>
        </w:rPr>
        <w:t>我走罷</w:t>
      </w:r>
      <w:proofErr w:type="gramEnd"/>
      <w:r>
        <w:rPr>
          <w:rFonts w:ascii="華康少女文字W3" w:eastAsia="華康少女文字W3" w:hint="eastAsia"/>
        </w:rPr>
        <w:t>！」達濟斯溫和地說：「我要趕路，有人在等我。」</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「拿給我們看看吧！」另一個說。這時已引起了好幾個行人和在近處遊戲的孩子過來看熱鬧，他們煞有介事</w:t>
      </w:r>
      <w:proofErr w:type="gramStart"/>
      <w:r>
        <w:rPr>
          <w:rFonts w:ascii="華康少女文字W3" w:eastAsia="華康少女文字W3" w:hint="eastAsia"/>
        </w:rPr>
        <w:t>般嚷道</w:t>
      </w:r>
      <w:proofErr w:type="gramEnd"/>
      <w:r>
        <w:rPr>
          <w:rFonts w:ascii="華康少女文字W3" w:eastAsia="華康少女文字W3" w:hint="eastAsia"/>
        </w:rPr>
        <w:t>：「給我們看看吧！」</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roofErr w:type="gramStart"/>
      <w:r>
        <w:rPr>
          <w:rFonts w:ascii="華康少女文字W3" w:eastAsia="華康少女文字W3" w:hint="eastAsia"/>
        </w:rPr>
        <w:t>說時</w:t>
      </w:r>
      <w:proofErr w:type="gramEnd"/>
      <w:r>
        <w:rPr>
          <w:rFonts w:ascii="華康少女文字W3" w:eastAsia="華康少女文字W3" w:hint="eastAsia"/>
        </w:rPr>
        <w:t>，竟動手拉開他交合在胸前的手，他的雙手更使勁掩護著胸前，「讓我走吧，讓我走吧！」他哀求道。</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這一來，越發叫那些</w:t>
      </w:r>
      <w:proofErr w:type="gramStart"/>
      <w:r>
        <w:rPr>
          <w:rFonts w:ascii="華康少女文字W3" w:eastAsia="華康少女文字W3" w:hint="eastAsia"/>
        </w:rPr>
        <w:t>兇</w:t>
      </w:r>
      <w:proofErr w:type="gramEnd"/>
      <w:r>
        <w:rPr>
          <w:rFonts w:ascii="華康少女文字W3" w:eastAsia="華康少女文字W3" w:hint="eastAsia"/>
        </w:rPr>
        <w:t>狠的群眾疑惑：「他是一個公教徒，身上帶著珍奇的</w:t>
      </w:r>
      <w:r>
        <w:rPr>
          <w:rFonts w:ascii="華康少女文字W3" w:eastAsia="華康少女文字W3" w:hint="eastAsia"/>
        </w:rPr>
        <w:lastRenderedPageBreak/>
        <w:t>東西。」於是更不肯放過他，用強力分開他的手。</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在一個孩子身上，他們碰著從來不曾看見過的強硬；這可燃起了他們的怒火，而不顧一切的向他行兇起來：有人撕破他的衣服，有人</w:t>
      </w:r>
      <w:proofErr w:type="gramStart"/>
      <w:r>
        <w:rPr>
          <w:rFonts w:ascii="華康少女文字W3" w:eastAsia="華康少女文字W3" w:hint="eastAsia"/>
        </w:rPr>
        <w:t>用拳歐</w:t>
      </w:r>
      <w:proofErr w:type="gramEnd"/>
      <w:r>
        <w:rPr>
          <w:rFonts w:ascii="華康少女文字W3" w:eastAsia="華康少女文字W3" w:hint="eastAsia"/>
        </w:rPr>
        <w:t>他，有人用石頭擊他，有人用匕首刺他的背。</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他呢，雖然嚇得面如土色，卻緘默地，眼睛瞧著地面，盡可能有氣力掩護著教宗給他的金匣子；只盼自己手中的珍寶不被異教褻瀆。</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他不怕為天主捨棄個人的生命；同時，他的嘴唇發出微弱的是那暴怒的群眾感到莫名其妙的寬恕的話和祈禱。</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他支持不住了，倒在地上，但他並沒有背棄給教宗所許下的，他在臨終的剎那，仍能用一種神奇的力量，不讓那些具有野性的兇手實現</w:t>
      </w:r>
      <w:proofErr w:type="gramStart"/>
      <w:r>
        <w:rPr>
          <w:rFonts w:ascii="華康少女文字W3" w:eastAsia="華康少女文字W3" w:hint="eastAsia"/>
        </w:rPr>
        <w:t>褻</w:t>
      </w:r>
      <w:proofErr w:type="gramEnd"/>
      <w:r>
        <w:rPr>
          <w:rFonts w:ascii="華康少女文字W3" w:eastAsia="華康少女文字W3" w:hint="eastAsia"/>
        </w:rPr>
        <w:t>聖的慾望。</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當惡徒們正要在這個臨終者身上搜索公教的神秘的時候，一個禁衛軍的軍官恰巧從那</w:t>
      </w:r>
      <w:proofErr w:type="gramStart"/>
      <w:r>
        <w:rPr>
          <w:rFonts w:ascii="華康少女文字W3" w:eastAsia="華康少女文字W3" w:hint="eastAsia"/>
        </w:rPr>
        <w:t>裏</w:t>
      </w:r>
      <w:proofErr w:type="gramEnd"/>
      <w:r>
        <w:rPr>
          <w:rFonts w:ascii="華康少女文字W3" w:eastAsia="華康少女文字W3" w:hint="eastAsia"/>
        </w:rPr>
        <w:t>經過。</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他是一個秘密的公教徒，看見這</w:t>
      </w:r>
      <w:proofErr w:type="gramStart"/>
      <w:r>
        <w:rPr>
          <w:rFonts w:ascii="華康少女文字W3" w:eastAsia="華康少女文字W3" w:hint="eastAsia"/>
        </w:rPr>
        <w:t>齣</w:t>
      </w:r>
      <w:proofErr w:type="gramEnd"/>
      <w:r>
        <w:rPr>
          <w:rFonts w:ascii="華康少女文字W3" w:eastAsia="華康少女文字W3" w:hint="eastAsia"/>
        </w:rPr>
        <w:t>慘劇馬上向那群行兇的</w:t>
      </w:r>
      <w:proofErr w:type="gramStart"/>
      <w:r>
        <w:rPr>
          <w:rFonts w:ascii="華康少女文字W3" w:eastAsia="華康少女文字W3" w:hint="eastAsia"/>
        </w:rPr>
        <w:t>惡徒撲去</w:t>
      </w:r>
      <w:proofErr w:type="gramEnd"/>
      <w:r>
        <w:rPr>
          <w:rFonts w:ascii="華康少女文字W3" w:eastAsia="華康少女文字W3" w:hint="eastAsia"/>
        </w:rPr>
        <w:t>；以他體格魁梧，勇武有力，很快便打倒幾個人，而嚇走其餘的人了。他挨著那奄奄一息的孩子蹲下。</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「卡特拉！」達濟斯睜開眼，認得跟前的人，微弱地叫了一聲，便無力的閉上了眼睛：「卡特拉，救救</w:t>
      </w:r>
      <w:proofErr w:type="gramStart"/>
      <w:r>
        <w:rPr>
          <w:rFonts w:ascii="華康少女文字W3" w:eastAsia="華康少女文字W3" w:hint="eastAsia"/>
        </w:rPr>
        <w:t>聖體吧</w:t>
      </w:r>
      <w:proofErr w:type="gramEnd"/>
      <w:r>
        <w:rPr>
          <w:rFonts w:ascii="華康少女文字W3" w:eastAsia="華康少女文字W3" w:hint="eastAsia"/>
        </w:rPr>
        <w:t>！還給教宗，我</w:t>
      </w:r>
      <w:r>
        <w:rPr>
          <w:rFonts w:ascii="華康少女文字W3" w:eastAsia="華康少女文字W3"/>
        </w:rPr>
        <w:t>…</w:t>
      </w:r>
      <w:proofErr w:type="gramStart"/>
      <w:r>
        <w:rPr>
          <w:rFonts w:ascii="華康少女文字W3" w:eastAsia="華康少女文字W3"/>
        </w:rPr>
        <w:t>…</w:t>
      </w:r>
      <w:proofErr w:type="gramEnd"/>
      <w:r>
        <w:rPr>
          <w:rFonts w:ascii="華康少女文字W3" w:eastAsia="華康少女文字W3" w:hint="eastAsia"/>
        </w:rPr>
        <w:t>我快要死了！」</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卡特拉，小心翼翼地把他抱在懷裡，好像一個母親抱著她特別鍾愛的兒子一般；因為他知道自己所抱著的小殉教者是一個快將獲得</w:t>
      </w:r>
      <w:proofErr w:type="gramStart"/>
      <w:r>
        <w:rPr>
          <w:rFonts w:ascii="華康少女文字W3" w:eastAsia="華康少女文字W3" w:hint="eastAsia"/>
        </w:rPr>
        <w:t>天國榮冠的</w:t>
      </w:r>
      <w:proofErr w:type="gramEnd"/>
      <w:r>
        <w:rPr>
          <w:rFonts w:ascii="華康少女文字W3" w:eastAsia="華康少女文字W3" w:hint="eastAsia"/>
        </w:rPr>
        <w:t>聖徒。</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他撿偏僻的路走，</w:t>
      </w:r>
      <w:proofErr w:type="gramStart"/>
      <w:r>
        <w:rPr>
          <w:rFonts w:ascii="華康少女文字W3" w:eastAsia="華康少女文字W3" w:hint="eastAsia"/>
        </w:rPr>
        <w:t>繚</w:t>
      </w:r>
      <w:proofErr w:type="gramEnd"/>
      <w:r>
        <w:rPr>
          <w:rFonts w:ascii="華康少女文字W3" w:eastAsia="華康少女文字W3" w:hint="eastAsia"/>
        </w:rPr>
        <w:t>過一個大灣，走到那秘密的然而對於他卻十分熟悉的聖</w:t>
      </w:r>
      <w:proofErr w:type="gramStart"/>
      <w:r>
        <w:rPr>
          <w:rFonts w:ascii="華康少女文字W3" w:eastAsia="華康少女文字W3" w:hint="eastAsia"/>
        </w:rPr>
        <w:t>‧</w:t>
      </w:r>
      <w:proofErr w:type="gramEnd"/>
      <w:r>
        <w:rPr>
          <w:rFonts w:ascii="華康少女文字W3" w:eastAsia="華康少女文字W3" w:hint="eastAsia"/>
        </w:rPr>
        <w:t>嘉利斯當地窟。他</w:t>
      </w:r>
      <w:proofErr w:type="gramStart"/>
      <w:r>
        <w:rPr>
          <w:rFonts w:ascii="華康少女文字W3" w:eastAsia="華康少女文字W3" w:hint="eastAsia"/>
        </w:rPr>
        <w:t>逕直地</w:t>
      </w:r>
      <w:proofErr w:type="gramEnd"/>
      <w:r>
        <w:rPr>
          <w:rFonts w:ascii="華康少女文字W3" w:eastAsia="華康少女文字W3" w:hint="eastAsia"/>
        </w:rPr>
        <w:t>穿越地窟，趕到</w:t>
      </w:r>
      <w:proofErr w:type="gramStart"/>
      <w:r>
        <w:rPr>
          <w:rFonts w:ascii="華康少女文字W3" w:eastAsia="華康少女文字W3" w:hint="eastAsia"/>
        </w:rPr>
        <w:t>試斯篤二世日間匿</w:t>
      </w:r>
      <w:proofErr w:type="gramEnd"/>
      <w:r>
        <w:rPr>
          <w:rFonts w:ascii="華康少女文字W3" w:eastAsia="華康少女文字W3" w:hint="eastAsia"/>
        </w:rPr>
        <w:t>居的密室。</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一看見那可敬的老人，軍官立即屈膝行禮，恭敬地把小殉教者放在地上。「聖父！」他說：「瞧！這裡有您可愛的兒子寶貝的遺體和他以生命的代價從那些冀圖</w:t>
      </w:r>
      <w:proofErr w:type="gramStart"/>
      <w:r>
        <w:rPr>
          <w:rFonts w:ascii="華康少女文字W3" w:eastAsia="華康少女文字W3" w:hint="eastAsia"/>
        </w:rPr>
        <w:t>褻</w:t>
      </w:r>
      <w:proofErr w:type="gramEnd"/>
      <w:r>
        <w:rPr>
          <w:rFonts w:ascii="華康少女文字W3" w:eastAsia="華康少女文字W3" w:hint="eastAsia"/>
        </w:rPr>
        <w:t>聖的異教人手中救出來的基督。」</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教宗那瘦瘦的臉頰上滾著眼淚，極度感動的樣子俯視已死的達濟斯。</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t>他毫不費力拉開達濟斯交合在胸前的是剛才許多異教人盡了平生之力也拉不開的雙手，從破碎了的染著血跡的外衣下，拿出那個</w:t>
      </w:r>
      <w:proofErr w:type="gramStart"/>
      <w:r>
        <w:rPr>
          <w:rFonts w:ascii="華康少女文字W3" w:eastAsia="華康少女文字W3" w:hint="eastAsia"/>
        </w:rPr>
        <w:t>盛著聖體的</w:t>
      </w:r>
      <w:proofErr w:type="gramEnd"/>
      <w:r>
        <w:rPr>
          <w:rFonts w:ascii="華康少女文字W3" w:eastAsia="華康少女文字W3" w:hint="eastAsia"/>
        </w:rPr>
        <w:t>金匣子。</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r>
        <w:rPr>
          <w:rFonts w:ascii="華康少女文字W3" w:eastAsia="華康少女文字W3" w:hint="eastAsia"/>
        </w:rPr>
        <w:lastRenderedPageBreak/>
        <w:t>他兩眼向上望，叫道：「</w:t>
      </w:r>
      <w:proofErr w:type="gramStart"/>
      <w:r>
        <w:rPr>
          <w:rFonts w:ascii="華康少女文字W3" w:eastAsia="華康少女文字W3" w:hint="eastAsia"/>
        </w:rPr>
        <w:t>主啊</w:t>
      </w:r>
      <w:proofErr w:type="gramEnd"/>
      <w:r>
        <w:rPr>
          <w:rFonts w:ascii="華康少女文字W3" w:eastAsia="華康少女文字W3" w:hint="eastAsia"/>
        </w:rPr>
        <w:t>！我們因主的</w:t>
      </w:r>
      <w:proofErr w:type="gramStart"/>
      <w:r>
        <w:rPr>
          <w:rFonts w:ascii="華康少女文字W3" w:eastAsia="華康少女文字W3" w:hint="eastAsia"/>
        </w:rPr>
        <w:t>聖徒而讚美</w:t>
      </w:r>
      <w:proofErr w:type="gramEnd"/>
      <w:r>
        <w:rPr>
          <w:rFonts w:ascii="華康少女文字W3" w:eastAsia="華康少女文字W3" w:hint="eastAsia"/>
        </w:rPr>
        <w:t>您，接納這個無罪的祭品吧！」之後，教宗下令以隆重的禮節</w:t>
      </w:r>
      <w:proofErr w:type="gramStart"/>
      <w:r>
        <w:rPr>
          <w:rFonts w:ascii="華康少女文字W3" w:eastAsia="華康少女文字W3" w:hint="eastAsia"/>
        </w:rPr>
        <w:t>殮葬真福</w:t>
      </w:r>
      <w:proofErr w:type="gramEnd"/>
      <w:r>
        <w:rPr>
          <w:rFonts w:ascii="華康少女文字W3" w:eastAsia="華康少女文字W3" w:hint="eastAsia"/>
        </w:rPr>
        <w:t>達濟斯。他的遺體葬在施菲理諾教宗</w:t>
      </w:r>
      <w:proofErr w:type="gramStart"/>
      <w:r>
        <w:rPr>
          <w:rFonts w:ascii="華康少女文字W3" w:eastAsia="華康少女文字W3" w:hint="eastAsia"/>
        </w:rPr>
        <w:t>的墓側</w:t>
      </w:r>
      <w:proofErr w:type="gramEnd"/>
      <w:r>
        <w:rPr>
          <w:rFonts w:ascii="華康少女文字W3" w:eastAsia="華康少女文字W3" w:hint="eastAsia"/>
        </w:rPr>
        <w:t>。</w:t>
      </w:r>
    </w:p>
    <w:p w:rsidR="00DC473B" w:rsidRDefault="00DC473B" w:rsidP="00DC473B">
      <w:pPr>
        <w:pStyle w:val="ab"/>
        <w:adjustRightInd w:val="0"/>
        <w:snapToGrid w:val="0"/>
        <w:spacing w:afterLines="50"/>
        <w:ind w:firstLineChars="200" w:firstLine="480"/>
        <w:jc w:val="both"/>
        <w:rPr>
          <w:rFonts w:ascii="華康瘦金體" w:eastAsia="華康瘦金體" w:hint="eastAsia"/>
          <w:i/>
          <w:iCs/>
        </w:rPr>
      </w:pPr>
      <w:r>
        <w:rPr>
          <w:rFonts w:ascii="華康瘦金體" w:eastAsia="華康瘦金體" w:hint="eastAsia"/>
          <w:i/>
          <w:iCs/>
        </w:rPr>
        <w:t>取材：白德美紀念出版社</w:t>
      </w: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
    <w:p w:rsidR="00DC473B" w:rsidRDefault="00DC473B" w:rsidP="00DC473B">
      <w:pPr>
        <w:pStyle w:val="ab"/>
        <w:adjustRightInd w:val="0"/>
        <w:snapToGrid w:val="0"/>
        <w:spacing w:afterLines="50"/>
        <w:ind w:firstLineChars="200" w:firstLine="480"/>
        <w:jc w:val="both"/>
        <w:rPr>
          <w:rFonts w:ascii="華康少女文字W3" w:eastAsia="華康少女文字W3" w:hint="eastAsia"/>
        </w:rPr>
      </w:pPr>
    </w:p>
    <w:p w:rsidR="00514F18" w:rsidRPr="00DC473B" w:rsidRDefault="00514F18" w:rsidP="005E0B30"/>
    <w:sectPr w:rsidR="00514F18" w:rsidRPr="00DC473B" w:rsidSect="00514F1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95" w:rsidRDefault="00132795" w:rsidP="001E3619">
      <w:r>
        <w:separator/>
      </w:r>
    </w:p>
  </w:endnote>
  <w:endnote w:type="continuationSeparator" w:id="0">
    <w:p w:rsidR="00132795" w:rsidRDefault="00132795" w:rsidP="001E3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少女文字W3">
    <w:altName w:val="Arial Unicode MS"/>
    <w:charset w:val="88"/>
    <w:family w:val="decorative"/>
    <w:pitch w:val="fixed"/>
    <w:sig w:usb0="80000001" w:usb1="28091800" w:usb2="00000016" w:usb3="00000000" w:csb0="00100000" w:csb1="00000000"/>
  </w:font>
  <w:font w:name="華康墨字體">
    <w:altName w:val="Arial Unicode MS"/>
    <w:charset w:val="88"/>
    <w:family w:val="decorative"/>
    <w:pitch w:val="fixed"/>
    <w:sig w:usb0="80000001" w:usb1="28091800" w:usb2="00000016" w:usb3="00000000" w:csb0="00100000" w:csb1="00000000"/>
  </w:font>
  <w:font w:name="華康流葉體">
    <w:altName w:val="Arial Unicode MS"/>
    <w:charset w:val="88"/>
    <w:family w:val="script"/>
    <w:pitch w:val="fixed"/>
    <w:sig w:usb0="80000001" w:usb1="28091800" w:usb2="00000016" w:usb3="00000000" w:csb0="00100000" w:csb1="00000000"/>
  </w:font>
  <w:font w:name="華康瘦金體">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95" w:rsidRDefault="00132795" w:rsidP="001E3619">
      <w:r>
        <w:separator/>
      </w:r>
    </w:p>
  </w:footnote>
  <w:footnote w:type="continuationSeparator" w:id="0">
    <w:p w:rsidR="00132795" w:rsidRDefault="00132795" w:rsidP="001E3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4EA"/>
    <w:multiLevelType w:val="hybridMultilevel"/>
    <w:tmpl w:val="236A09D6"/>
    <w:lvl w:ilvl="0" w:tplc="E81C2134">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
    <w:nsid w:val="5AF532E2"/>
    <w:multiLevelType w:val="hybridMultilevel"/>
    <w:tmpl w:val="48F668DA"/>
    <w:lvl w:ilvl="0" w:tplc="B46406EE">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nsid w:val="6C2D4963"/>
    <w:multiLevelType w:val="hybridMultilevel"/>
    <w:tmpl w:val="BF36FC5A"/>
    <w:lvl w:ilvl="0" w:tplc="DD62AA5A">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619"/>
    <w:rsid w:val="000B123B"/>
    <w:rsid w:val="00132795"/>
    <w:rsid w:val="001E3619"/>
    <w:rsid w:val="00243229"/>
    <w:rsid w:val="002C1CD7"/>
    <w:rsid w:val="002D18B3"/>
    <w:rsid w:val="002F220D"/>
    <w:rsid w:val="00514F18"/>
    <w:rsid w:val="005158CA"/>
    <w:rsid w:val="005367BC"/>
    <w:rsid w:val="005D3F78"/>
    <w:rsid w:val="005E0B30"/>
    <w:rsid w:val="006C031B"/>
    <w:rsid w:val="007775B8"/>
    <w:rsid w:val="007B4D0A"/>
    <w:rsid w:val="008E4034"/>
    <w:rsid w:val="009E486E"/>
    <w:rsid w:val="00A23D3F"/>
    <w:rsid w:val="00D1612E"/>
    <w:rsid w:val="00D3265B"/>
    <w:rsid w:val="00DC473B"/>
    <w:rsid w:val="00E023BC"/>
    <w:rsid w:val="00F731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19"/>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3619"/>
    <w:pPr>
      <w:tabs>
        <w:tab w:val="center" w:pos="4153"/>
        <w:tab w:val="right" w:pos="8306"/>
      </w:tabs>
      <w:snapToGrid w:val="0"/>
    </w:pPr>
    <w:rPr>
      <w:sz w:val="20"/>
      <w:szCs w:val="20"/>
    </w:rPr>
  </w:style>
  <w:style w:type="character" w:customStyle="1" w:styleId="a4">
    <w:name w:val="頁首 字元"/>
    <w:basedOn w:val="a0"/>
    <w:link w:val="a3"/>
    <w:uiPriority w:val="99"/>
    <w:semiHidden/>
    <w:rsid w:val="001E3619"/>
    <w:rPr>
      <w:sz w:val="20"/>
      <w:szCs w:val="20"/>
    </w:rPr>
  </w:style>
  <w:style w:type="paragraph" w:styleId="a5">
    <w:name w:val="footer"/>
    <w:basedOn w:val="a"/>
    <w:link w:val="a6"/>
    <w:uiPriority w:val="99"/>
    <w:semiHidden/>
    <w:unhideWhenUsed/>
    <w:rsid w:val="001E3619"/>
    <w:pPr>
      <w:tabs>
        <w:tab w:val="center" w:pos="4153"/>
        <w:tab w:val="right" w:pos="8306"/>
      </w:tabs>
      <w:snapToGrid w:val="0"/>
    </w:pPr>
    <w:rPr>
      <w:sz w:val="20"/>
      <w:szCs w:val="20"/>
    </w:rPr>
  </w:style>
  <w:style w:type="character" w:customStyle="1" w:styleId="a6">
    <w:name w:val="頁尾 字元"/>
    <w:basedOn w:val="a0"/>
    <w:link w:val="a5"/>
    <w:uiPriority w:val="99"/>
    <w:semiHidden/>
    <w:rsid w:val="001E3619"/>
    <w:rPr>
      <w:sz w:val="20"/>
      <w:szCs w:val="20"/>
    </w:rPr>
  </w:style>
  <w:style w:type="paragraph" w:styleId="3">
    <w:name w:val="Body Text Indent 3"/>
    <w:basedOn w:val="a"/>
    <w:link w:val="30"/>
    <w:semiHidden/>
    <w:rsid w:val="001E3619"/>
    <w:pPr>
      <w:spacing w:afterLines="100" w:line="0" w:lineRule="atLeast"/>
      <w:ind w:firstLineChars="200" w:firstLine="523"/>
      <w:jc w:val="both"/>
    </w:pPr>
    <w:rPr>
      <w:rFonts w:ascii="華康少女文字W3" w:eastAsia="華康少女文字W3"/>
      <w:sz w:val="28"/>
    </w:rPr>
  </w:style>
  <w:style w:type="character" w:customStyle="1" w:styleId="30">
    <w:name w:val="本文縮排 3 字元"/>
    <w:basedOn w:val="a0"/>
    <w:link w:val="3"/>
    <w:semiHidden/>
    <w:rsid w:val="001E3619"/>
    <w:rPr>
      <w:rFonts w:ascii="華康少女文字W3" w:eastAsia="華康少女文字W3" w:hAnsi="Times New Roman" w:cs="Times New Roman"/>
      <w:sz w:val="28"/>
      <w:szCs w:val="24"/>
    </w:rPr>
  </w:style>
  <w:style w:type="paragraph" w:styleId="a7">
    <w:name w:val="Title"/>
    <w:basedOn w:val="a"/>
    <w:link w:val="a8"/>
    <w:qFormat/>
    <w:rsid w:val="001E3619"/>
    <w:pPr>
      <w:jc w:val="center"/>
    </w:pPr>
    <w:rPr>
      <w:rFonts w:eastAsia="新細明體"/>
      <w:sz w:val="40"/>
    </w:rPr>
  </w:style>
  <w:style w:type="character" w:customStyle="1" w:styleId="a8">
    <w:name w:val="標題 字元"/>
    <w:basedOn w:val="a0"/>
    <w:link w:val="a7"/>
    <w:rsid w:val="001E3619"/>
    <w:rPr>
      <w:rFonts w:ascii="Times New Roman" w:eastAsia="新細明體" w:hAnsi="Times New Roman" w:cs="Times New Roman"/>
      <w:sz w:val="40"/>
      <w:szCs w:val="24"/>
    </w:rPr>
  </w:style>
  <w:style w:type="paragraph" w:styleId="a9">
    <w:name w:val="Body Text Indent"/>
    <w:basedOn w:val="a"/>
    <w:link w:val="aa"/>
    <w:uiPriority w:val="99"/>
    <w:semiHidden/>
    <w:unhideWhenUsed/>
    <w:rsid w:val="002F220D"/>
    <w:pPr>
      <w:spacing w:after="120"/>
      <w:ind w:leftChars="200" w:left="480"/>
    </w:pPr>
  </w:style>
  <w:style w:type="character" w:customStyle="1" w:styleId="aa">
    <w:name w:val="本文縮排 字元"/>
    <w:basedOn w:val="a0"/>
    <w:link w:val="a9"/>
    <w:uiPriority w:val="99"/>
    <w:semiHidden/>
    <w:rsid w:val="002F220D"/>
    <w:rPr>
      <w:rFonts w:ascii="Times New Roman" w:eastAsia="標楷體" w:hAnsi="Times New Roman" w:cs="Times New Roman"/>
      <w:szCs w:val="24"/>
    </w:rPr>
  </w:style>
  <w:style w:type="paragraph" w:styleId="2">
    <w:name w:val="Body Text Indent 2"/>
    <w:basedOn w:val="a"/>
    <w:link w:val="20"/>
    <w:uiPriority w:val="99"/>
    <w:semiHidden/>
    <w:unhideWhenUsed/>
    <w:rsid w:val="00E023BC"/>
    <w:pPr>
      <w:spacing w:after="120" w:line="480" w:lineRule="auto"/>
      <w:ind w:leftChars="200" w:left="480"/>
    </w:pPr>
  </w:style>
  <w:style w:type="character" w:customStyle="1" w:styleId="20">
    <w:name w:val="本文縮排 2 字元"/>
    <w:basedOn w:val="a0"/>
    <w:link w:val="2"/>
    <w:uiPriority w:val="99"/>
    <w:semiHidden/>
    <w:rsid w:val="00E023BC"/>
    <w:rPr>
      <w:rFonts w:ascii="Times New Roman" w:eastAsia="標楷體" w:hAnsi="Times New Roman" w:cs="Times New Roman"/>
      <w:szCs w:val="24"/>
    </w:rPr>
  </w:style>
  <w:style w:type="paragraph" w:styleId="ab">
    <w:name w:val="Body Text"/>
    <w:basedOn w:val="a"/>
    <w:link w:val="ac"/>
    <w:uiPriority w:val="99"/>
    <w:semiHidden/>
    <w:unhideWhenUsed/>
    <w:rsid w:val="00DC473B"/>
    <w:pPr>
      <w:spacing w:after="120"/>
    </w:pPr>
  </w:style>
  <w:style w:type="character" w:customStyle="1" w:styleId="ac">
    <w:name w:val="本文 字元"/>
    <w:basedOn w:val="a0"/>
    <w:link w:val="ab"/>
    <w:uiPriority w:val="99"/>
    <w:semiHidden/>
    <w:rsid w:val="00DC473B"/>
    <w:rPr>
      <w:rFonts w:ascii="Times New Roman" w:eastAsia="標楷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2012-12-22T01:39:00Z</dcterms:created>
  <dcterms:modified xsi:type="dcterms:W3CDTF">2012-12-22T01:39:00Z</dcterms:modified>
</cp:coreProperties>
</file>